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sz w:val="48"/>
          <w:szCs w:val="24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</w:rPr>
        <w:t>Product  Main Parameter/Function</w:t>
      </w:r>
      <w:r>
        <w:rPr>
          <w:rFonts w:hint="eastAsia"/>
          <w:b w:val="0"/>
          <w:bCs/>
          <w:sz w:val="48"/>
          <w:szCs w:val="24"/>
          <w:lang w:val="en-US" w:eastAsia="zh-CN"/>
        </w:rPr>
        <w:t xml:space="preserve"> </w:t>
      </w:r>
    </w:p>
    <w:tbl>
      <w:tblPr>
        <w:tblStyle w:val="5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Camera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Chip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CV1821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Sensor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SC3335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/SC4336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SC401AI/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GC4653/OV4689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Resolution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2304x1296P、2560x1440P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Diagonal angle of view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Lens focal length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Night vision function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 xml:space="preserve">Infrared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ight 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21"/>
                <w:szCs w:val="21"/>
              </w:rPr>
              <w:t>AV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Video coding protocol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Video code rate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80Kbps~800Kbps (self-adaption)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Audio compression method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G.711A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/AAC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Major function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FFFFFF"/>
                <w:sz w:val="21"/>
                <w:szCs w:val="21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3D digital noise reduction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Wide dynamic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Backlight compensation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hite balance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Human shape detection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Motion detection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Voice detection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Motion Tracking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21"/>
                <w:szCs w:val="21"/>
              </w:rPr>
              <w:t>Network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Network Protocol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L2TP, IPv4, IGMP, ICMP, ARP, TCP, UDP, DHCP,RTP,RTSP, RTCP,UPnP, DNS,PPPoE,DDNS,NTP, FTP,HTTP, HTTPS,SIP, 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Interface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Audio input and output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Audio wiring, 1 wires input, 1 wires output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Power supply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21212"/>
                <w:spacing w:val="0"/>
                <w:sz w:val="21"/>
                <w:szCs w:val="21"/>
                <w:shd w:val="clear" w:fill="FFFFFF"/>
              </w:rPr>
              <w:t>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charge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Button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Reset button、One-button-alarm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Network interface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RJ45 10M/100M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  <w:t>torage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Local storage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Micro SD, support a maximum of 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Operation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orking environment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0℃ to  +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℃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CV1821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+SC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33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5/GC4653/OV4689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Wiring diagram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drawing>
          <wp:inline distT="0" distB="0" distL="114300" distR="114300">
            <wp:extent cx="2981325" cy="3615690"/>
            <wp:effectExtent l="0" t="0" r="9525" b="38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061335" cy="3659505"/>
            <wp:effectExtent l="0" t="0" r="5715" b="171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eastAsia="zh-CN"/>
        </w:rPr>
      </w:pPr>
    </w:p>
    <w:tbl>
      <w:tblPr>
        <w:tblStyle w:val="5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Interface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J42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1:TXP 2:TXN 3:RXP 4:RXN 5:PHY_LED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1:SPK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2:SPK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J41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1:KEY 2:GND 3:5V_IN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1:MT_5V 2:MA4 3:MA3 4:MA2 5:MA1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J20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1:MT_5V 2:MB4 3:MB3 4:MB2 5:MB1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J8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1:MIC_IN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J22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1:IR_OUTA 2:IR_OUTB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J19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1:PIR 2:WLED 3:GND 4:CDS 5:IRLED 6:5V_IN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259840" cy="374015"/>
          <wp:effectExtent l="0" t="0" r="16510" b="6985"/>
          <wp:docPr id="1" name="图片 1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8D01E5F"/>
    <w:rsid w:val="0D566407"/>
    <w:rsid w:val="0EEB5C1F"/>
    <w:rsid w:val="13E2763C"/>
    <w:rsid w:val="24F744DF"/>
    <w:rsid w:val="274E53E9"/>
    <w:rsid w:val="2BE80759"/>
    <w:rsid w:val="3BFE6A1D"/>
    <w:rsid w:val="432300D0"/>
    <w:rsid w:val="461E681E"/>
    <w:rsid w:val="48A40E9F"/>
    <w:rsid w:val="4E1A04DD"/>
    <w:rsid w:val="545B7D05"/>
    <w:rsid w:val="555A76C3"/>
    <w:rsid w:val="5AB50FC1"/>
    <w:rsid w:val="5B1930C3"/>
    <w:rsid w:val="5E6176BF"/>
    <w:rsid w:val="5F256CD1"/>
    <w:rsid w:val="66012ED5"/>
    <w:rsid w:val="681707E1"/>
    <w:rsid w:val="6A8B38E0"/>
    <w:rsid w:val="6E622E7D"/>
    <w:rsid w:val="73CD7CF3"/>
    <w:rsid w:val="E7D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178</Words>
  <Characters>1195</Characters>
  <Lines>6</Lines>
  <Paragraphs>1</Paragraphs>
  <TotalTime>3</TotalTime>
  <ScaleCrop>false</ScaleCrop>
  <LinksUpToDate>false</LinksUpToDate>
  <CharactersWithSpaces>1291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2021-07-21T15:24:00Z</dcterms:created>
  <dc:creator>1</dc:creator>
  <cp:lastModifiedBy>谭凯</cp:lastModifiedBy>
  <dcterms:modified xsi:type="dcterms:W3CDTF">2023-03-27T03:55:54Z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